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keepNext w:val="0"/>
        <w:keepLines w:val="0"/>
        <w:widowControl w:val="0"/>
        <w:pBdr/>
        <w:contextualSpacing w:val="0"/>
        <w:jc w:val="center"/>
        <w:rPr/>
      </w:pPr>
      <w:bookmarkStart w:colFirst="0" w:colLast="0" w:name="_hliyihexwht8" w:id="0"/>
      <w:bookmarkEnd w:id="0"/>
      <w:r w:rsidDel="00000000" w:rsidR="00000000" w:rsidRPr="00000000">
        <w:drawing>
          <wp:inline distB="114300" distT="114300" distL="114300" distR="114300">
            <wp:extent cx="5943600" cy="15748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157480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keepNext w:val="0"/>
        <w:keepLines w:val="0"/>
        <w:widowControl w:val="0"/>
        <w:pBdr/>
        <w:contextualSpacing w:val="0"/>
        <w:jc w:val="center"/>
        <w:rPr>
          <w:b w:val="1"/>
        </w:rPr>
      </w:pPr>
      <w:bookmarkStart w:colFirst="0" w:colLast="0" w:name="_4qqoyaajli4t" w:id="1"/>
      <w:bookmarkEnd w:id="1"/>
      <w:r w:rsidDel="00000000" w:rsidR="00000000" w:rsidRPr="00000000">
        <w:rPr>
          <w:b w:val="1"/>
          <w:rtl w:val="0"/>
        </w:rPr>
        <w:t xml:space="preserve">Conference Application Form</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jc w:val="both"/>
        <w:rPr/>
      </w:pPr>
      <w:r w:rsidDel="00000000" w:rsidR="00000000" w:rsidRPr="00000000">
        <w:rPr>
          <w:rtl w:val="0"/>
        </w:rPr>
        <w:t xml:space="preserve">Thank you for your interest in hosting the National Student Space Conference. Please complete this form and send as a </w:t>
      </w:r>
      <w:r w:rsidDel="00000000" w:rsidR="00000000" w:rsidRPr="00000000">
        <w:rPr>
          <w:b w:val="1"/>
          <w:u w:val="single"/>
          <w:rtl w:val="0"/>
        </w:rPr>
        <w:t xml:space="preserve">pdf</w:t>
      </w:r>
      <w:r w:rsidDel="00000000" w:rsidR="00000000" w:rsidRPr="00000000">
        <w:rPr>
          <w:rtl w:val="0"/>
        </w:rPr>
        <w:t xml:space="preserve"> with any supporting documents to </w:t>
      </w:r>
      <w:hyperlink r:id="rId6">
        <w:r w:rsidDel="00000000" w:rsidR="00000000" w:rsidRPr="00000000">
          <w:rPr>
            <w:color w:val="1155cc"/>
            <w:u w:val="single"/>
            <w:rtl w:val="0"/>
          </w:rPr>
          <w:t xml:space="preserve">events@ukseds.org</w:t>
        </w:r>
      </w:hyperlink>
      <w:r w:rsidDel="00000000" w:rsidR="00000000" w:rsidRPr="00000000">
        <w:rPr>
          <w:rtl w:val="0"/>
        </w:rPr>
        <w:t xml:space="preserve">.</w:t>
      </w:r>
    </w:p>
    <w:p w:rsidR="00000000" w:rsidDel="00000000" w:rsidP="00000000" w:rsidRDefault="00000000" w:rsidRPr="00000000">
      <w:pPr>
        <w:keepNext w:val="0"/>
        <w:keepLines w:val="0"/>
        <w:widowControl w:val="0"/>
        <w:pBdr/>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ind w:left="0" w:firstLine="0"/>
        <w:contextualSpacing w:val="0"/>
        <w:jc w:val="both"/>
        <w:rPr>
          <w:b w:val="1"/>
        </w:rPr>
      </w:pPr>
      <w:r w:rsidDel="00000000" w:rsidR="00000000" w:rsidRPr="00000000">
        <w:rPr>
          <w:b w:val="1"/>
          <w:rtl w:val="0"/>
        </w:rPr>
        <w:t xml:space="preserve">Applications for the 2018 conference will close on the 5th May 2017.</w:t>
      </w:r>
    </w:p>
    <w:p w:rsidR="00000000" w:rsidDel="00000000" w:rsidP="00000000" w:rsidRDefault="00000000" w:rsidRPr="00000000">
      <w:pPr>
        <w:keepNext w:val="0"/>
        <w:keepLines w:val="0"/>
        <w:widowControl w:val="0"/>
        <w:pBdr/>
        <w:ind w:lef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ab/>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Past Conferences:</w:t>
      </w:r>
    </w:p>
    <w:p w:rsidR="00000000" w:rsidDel="00000000" w:rsidP="00000000" w:rsidRDefault="00000000" w:rsidRPr="00000000">
      <w:pPr>
        <w:pBdr/>
        <w:contextualSpacing w:val="0"/>
        <w:jc w:val="both"/>
        <w:rPr/>
      </w:pPr>
      <w:hyperlink r:id="rId7">
        <w:r w:rsidDel="00000000" w:rsidR="00000000" w:rsidRPr="00000000">
          <w:rPr>
            <w:color w:val="1155cc"/>
            <w:u w:val="single"/>
            <w:rtl w:val="0"/>
          </w:rPr>
          <w:t xml:space="preserve">http://ukseds.org/nssc2017/</w:t>
        </w:r>
      </w:hyperlink>
      <w:r w:rsidDel="00000000" w:rsidR="00000000" w:rsidRPr="00000000">
        <w:rPr>
          <w:rtl w:val="0"/>
        </w:rPr>
      </w:r>
    </w:p>
    <w:p w:rsidR="00000000" w:rsidDel="00000000" w:rsidP="00000000" w:rsidRDefault="00000000" w:rsidRPr="00000000">
      <w:pPr>
        <w:pBdr/>
        <w:contextualSpacing w:val="0"/>
        <w:jc w:val="both"/>
        <w:rPr/>
      </w:pPr>
      <w:hyperlink r:id="rId8">
        <w:r w:rsidDel="00000000" w:rsidR="00000000" w:rsidRPr="00000000">
          <w:rPr>
            <w:color w:val="1155cc"/>
            <w:u w:val="single"/>
            <w:rtl w:val="0"/>
          </w:rPr>
          <w:t xml:space="preserve">http://ukseds.org/nssc2016/</w:t>
        </w:r>
      </w:hyperlink>
      <w:r w:rsidDel="00000000" w:rsidR="00000000" w:rsidRPr="00000000">
        <w:rPr>
          <w:rtl w:val="0"/>
        </w:rPr>
      </w:r>
    </w:p>
    <w:p w:rsidR="00000000" w:rsidDel="00000000" w:rsidP="00000000" w:rsidRDefault="00000000" w:rsidRPr="00000000">
      <w:pPr>
        <w:pBdr/>
        <w:contextualSpacing w:val="0"/>
        <w:jc w:val="both"/>
        <w:rPr/>
      </w:pPr>
      <w:hyperlink r:id="rId9">
        <w:r w:rsidDel="00000000" w:rsidR="00000000" w:rsidRPr="00000000">
          <w:rPr>
            <w:color w:val="1155cc"/>
            <w:u w:val="single"/>
            <w:rtl w:val="0"/>
          </w:rPr>
          <w:t xml:space="preserve">http://ukseds.org/nssc2015/</w:t>
        </w:r>
      </w:hyperlink>
      <w:r w:rsidDel="00000000" w:rsidR="00000000" w:rsidRPr="00000000">
        <w:rPr>
          <w:rtl w:val="0"/>
        </w:rPr>
      </w:r>
    </w:p>
    <w:p w:rsidR="00000000" w:rsidDel="00000000" w:rsidP="00000000" w:rsidRDefault="00000000" w:rsidRPr="00000000">
      <w:pPr>
        <w:pBdr/>
        <w:contextualSpacing w:val="0"/>
        <w:jc w:val="both"/>
        <w:rPr/>
      </w:pPr>
      <w:hyperlink r:id="rId10">
        <w:r w:rsidDel="00000000" w:rsidR="00000000" w:rsidRPr="00000000">
          <w:rPr>
            <w:color w:val="1155cc"/>
            <w:u w:val="single"/>
            <w:rtl w:val="0"/>
          </w:rPr>
          <w:t xml:space="preserve">http://ukseds.org/nssc2014/</w:t>
        </w:r>
      </w:hyperlink>
      <w:r w:rsidDel="00000000" w:rsidR="00000000" w:rsidRPr="00000000">
        <w:rPr>
          <w:rtl w:val="0"/>
        </w:rPr>
      </w:r>
    </w:p>
    <w:p w:rsidR="00000000" w:rsidDel="00000000" w:rsidP="00000000" w:rsidRDefault="00000000" w:rsidRPr="00000000">
      <w:pPr>
        <w:pBdr/>
        <w:contextualSpacing w:val="0"/>
        <w:jc w:val="both"/>
        <w:rPr>
          <w:sz w:val="28"/>
          <w:szCs w:val="28"/>
        </w:rPr>
      </w:pPr>
      <w:hyperlink r:id="rId11">
        <w:r w:rsidDel="00000000" w:rsidR="00000000" w:rsidRPr="00000000">
          <w:rPr>
            <w:color w:val="1155cc"/>
            <w:u w:val="single"/>
            <w:rtl w:val="0"/>
          </w:rPr>
          <w:t xml:space="preserve">http://ukseds.org/conference2013/</w:t>
        </w:r>
      </w:hyperlink>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rtl w:val="0"/>
        </w:rPr>
      </w:r>
    </w:p>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A document with some general guidance on the conference along with a better explanation of the requirements can be found here:</w:t>
      </w:r>
    </w:p>
    <w:p w:rsidR="00000000" w:rsidDel="00000000" w:rsidP="00000000" w:rsidRDefault="00000000" w:rsidRPr="00000000">
      <w:pPr>
        <w:pBdr/>
        <w:contextualSpacing w:val="0"/>
        <w:rPr>
          <w:sz w:val="28"/>
          <w:szCs w:val="28"/>
        </w:rPr>
      </w:pPr>
      <w:hyperlink r:id="rId12">
        <w:r w:rsidDel="00000000" w:rsidR="00000000" w:rsidRPr="00000000">
          <w:rPr>
            <w:color w:val="1155cc"/>
            <w:sz w:val="28"/>
            <w:szCs w:val="28"/>
            <w:u w:val="single"/>
            <w:rtl w:val="0"/>
          </w:rPr>
          <w:t xml:space="preserve">https://docs.google.com/document/d/1jrPuGBfEnNc1JXEapVUDVLF7KhWzHQLKPRcNlosD2yI/edit?usp=sharing</w:t>
        </w:r>
      </w:hyperlink>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sz w:val="28"/>
          <w:szCs w:val="28"/>
          <w:rtl w:val="0"/>
        </w:rPr>
        <w:t xml:space="preserve">If you have any queries about the events bidding process or the conference requirements please contact </w:t>
      </w:r>
      <w:hyperlink r:id="rId13">
        <w:r w:rsidDel="00000000" w:rsidR="00000000" w:rsidRPr="00000000">
          <w:rPr>
            <w:color w:val="1155cc"/>
            <w:sz w:val="28"/>
            <w:szCs w:val="28"/>
            <w:u w:val="single"/>
            <w:rtl w:val="0"/>
          </w:rPr>
          <w:t xml:space="preserve">events@ukseds.org</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Style w:val="Heading1"/>
        <w:keepNext w:val="0"/>
        <w:keepLines w:val="0"/>
        <w:widowControl w:val="0"/>
        <w:pBdr/>
        <w:contextualSpacing w:val="0"/>
        <w:rPr/>
      </w:pPr>
      <w:bookmarkStart w:colFirst="0" w:colLast="0" w:name="_edop2y8dyahe" w:id="2"/>
      <w:bookmarkEnd w:id="2"/>
      <w:r w:rsidDel="00000000" w:rsidR="00000000" w:rsidRPr="00000000">
        <w:rPr>
          <w:rtl w:val="0"/>
        </w:rPr>
        <w:t xml:space="preserve">Branch Background Information</w:t>
      </w:r>
    </w:p>
    <w:p w:rsidR="00000000" w:rsidDel="00000000" w:rsidP="00000000" w:rsidRDefault="00000000" w:rsidRPr="00000000">
      <w:pPr>
        <w:pStyle w:val="Heading2"/>
        <w:keepNext w:val="0"/>
        <w:keepLines w:val="0"/>
        <w:widowControl w:val="0"/>
        <w:pBdr/>
        <w:contextualSpacing w:val="0"/>
        <w:rPr/>
      </w:pPr>
      <w:bookmarkStart w:colFirst="0" w:colLast="0" w:name="_s1ob4g7klszz" w:id="3"/>
      <w:bookmarkEnd w:id="3"/>
      <w:r w:rsidDel="00000000" w:rsidR="00000000" w:rsidRPr="00000000">
        <w:rPr>
          <w:rtl w:val="0"/>
        </w:rPr>
        <w:t xml:space="preserve">Branch Name:</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firstLine="0"/>
              <w:contextualSpacing w:val="0"/>
              <w:rPr/>
            </w:pPr>
            <w:r w:rsidDel="00000000" w:rsidR="00000000" w:rsidRPr="00000000">
              <w:rPr>
                <w:rtl w:val="0"/>
              </w:rPr>
            </w:r>
          </w:p>
        </w:tc>
      </w:tr>
    </w:tbl>
    <w:p w:rsidR="00000000" w:rsidDel="00000000" w:rsidP="00000000" w:rsidRDefault="00000000" w:rsidRPr="00000000">
      <w:pPr>
        <w:pStyle w:val="Heading2"/>
        <w:keepNext w:val="0"/>
        <w:keepLines w:val="0"/>
        <w:widowControl w:val="0"/>
        <w:pBdr/>
        <w:contextualSpacing w:val="0"/>
        <w:rPr/>
      </w:pPr>
      <w:bookmarkStart w:colFirst="0" w:colLast="0" w:name="_13zfewu2tsxo" w:id="4"/>
      <w:bookmarkEnd w:id="4"/>
      <w:r w:rsidDel="00000000" w:rsidR="00000000" w:rsidRPr="00000000">
        <w:rPr>
          <w:rtl w:val="0"/>
        </w:rPr>
        <w:t xml:space="preserve">University:</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firstLine="0"/>
              <w:contextualSpacing w:val="0"/>
              <w:rPr/>
            </w:pPr>
            <w:r w:rsidDel="00000000" w:rsidR="00000000" w:rsidRPr="00000000">
              <w:rPr>
                <w:rtl w:val="0"/>
              </w:rPr>
            </w:r>
          </w:p>
        </w:tc>
      </w:tr>
    </w:tbl>
    <w:p w:rsidR="00000000" w:rsidDel="00000000" w:rsidP="00000000" w:rsidRDefault="00000000" w:rsidRPr="00000000">
      <w:pPr>
        <w:pStyle w:val="Heading2"/>
        <w:keepNext w:val="0"/>
        <w:keepLines w:val="0"/>
        <w:widowControl w:val="0"/>
        <w:pBdr/>
        <w:contextualSpacing w:val="0"/>
        <w:rPr/>
      </w:pPr>
      <w:bookmarkStart w:colFirst="0" w:colLast="0" w:name="_uc59vurcp77y" w:id="5"/>
      <w:bookmarkEnd w:id="5"/>
      <w:r w:rsidDel="00000000" w:rsidR="00000000" w:rsidRPr="00000000">
        <w:rPr>
          <w:rtl w:val="0"/>
        </w:rPr>
        <w:t xml:space="preserve">Number of Members:</w:t>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firstLine="0"/>
              <w:contextualSpacing w:val="0"/>
              <w:rPr/>
            </w:pPr>
            <w:r w:rsidDel="00000000" w:rsidR="00000000" w:rsidRPr="00000000">
              <w:rPr>
                <w:rtl w:val="0"/>
              </w:rPr>
            </w:r>
          </w:p>
        </w:tc>
      </w:tr>
    </w:tbl>
    <w:p w:rsidR="00000000" w:rsidDel="00000000" w:rsidP="00000000" w:rsidRDefault="00000000" w:rsidRPr="00000000">
      <w:pPr>
        <w:pStyle w:val="Heading2"/>
        <w:keepNext w:val="0"/>
        <w:keepLines w:val="0"/>
        <w:widowControl w:val="0"/>
        <w:pBdr/>
        <w:contextualSpacing w:val="0"/>
        <w:rPr/>
      </w:pPr>
      <w:bookmarkStart w:colFirst="0" w:colLast="0" w:name="_swlq2iusy2x5" w:id="6"/>
      <w:bookmarkEnd w:id="6"/>
      <w:r w:rsidDel="00000000" w:rsidR="00000000" w:rsidRPr="00000000">
        <w:rPr>
          <w:rtl w:val="0"/>
        </w:rPr>
        <w:t xml:space="preserve">Current Projects Summary (for this academic year):</w:t>
      </w:r>
    </w:p>
    <w:tbl>
      <w:tblPr>
        <w:tblStyle w:val="Table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firstLine="0"/>
              <w:contextualSpacing w:val="0"/>
              <w:rPr/>
            </w:pPr>
            <w:r w:rsidDel="00000000" w:rsidR="00000000" w:rsidRPr="00000000">
              <w:rPr>
                <w:rtl w:val="0"/>
              </w:rPr>
            </w:r>
          </w:p>
        </w:tc>
      </w:tr>
    </w:tbl>
    <w:p w:rsidR="00000000" w:rsidDel="00000000" w:rsidP="00000000" w:rsidRDefault="00000000" w:rsidRPr="00000000">
      <w:pPr>
        <w:pStyle w:val="Heading2"/>
        <w:keepNext w:val="0"/>
        <w:keepLines w:val="0"/>
        <w:widowControl w:val="0"/>
        <w:pBdr/>
        <w:contextualSpacing w:val="0"/>
        <w:rPr/>
      </w:pPr>
      <w:bookmarkStart w:colFirst="0" w:colLast="0" w:name="_8s1l0smmgbrd" w:id="7"/>
      <w:bookmarkEnd w:id="7"/>
      <w:r w:rsidDel="00000000" w:rsidR="00000000" w:rsidRPr="00000000">
        <w:rPr>
          <w:rtl w:val="0"/>
        </w:rPr>
        <w:t xml:space="preserve">Current Events Summary (for this academic year):</w:t>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firstLine="0"/>
              <w:contextualSpacing w:val="0"/>
              <w:rPr/>
            </w:pPr>
            <w:r w:rsidDel="00000000" w:rsidR="00000000" w:rsidRPr="00000000">
              <w:rPr>
                <w:rtl w:val="0"/>
              </w:rPr>
            </w:r>
          </w:p>
        </w:tc>
      </w:tr>
    </w:tbl>
    <w:p w:rsidR="00000000" w:rsidDel="00000000" w:rsidP="00000000" w:rsidRDefault="00000000" w:rsidRPr="00000000">
      <w:pPr>
        <w:pStyle w:val="Heading2"/>
        <w:keepNext w:val="0"/>
        <w:keepLines w:val="0"/>
        <w:widowControl w:val="0"/>
        <w:pBdr/>
        <w:contextualSpacing w:val="0"/>
        <w:rPr/>
      </w:pPr>
      <w:bookmarkStart w:colFirst="0" w:colLast="0" w:name="_itd9vbao3c0l" w:id="8"/>
      <w:bookmarkEnd w:id="8"/>
      <w:r w:rsidDel="00000000" w:rsidR="00000000" w:rsidRPr="00000000">
        <w:rPr>
          <w:rtl w:val="0"/>
        </w:rPr>
        <w:t xml:space="preserve">Why should we </w:t>
      </w:r>
      <w:r w:rsidDel="00000000" w:rsidR="00000000" w:rsidRPr="00000000">
        <w:rPr>
          <w:rtl w:val="0"/>
        </w:rPr>
        <w:t xml:space="preserve">choose</w:t>
      </w:r>
      <w:r w:rsidDel="00000000" w:rsidR="00000000" w:rsidRPr="00000000">
        <w:rPr>
          <w:rtl w:val="0"/>
        </w:rPr>
        <w:t xml:space="preserve"> your branch to host the conference?</w:t>
      </w:r>
    </w:p>
    <w:tbl>
      <w:tblPr>
        <w:tblStyle w:val="Table6"/>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before="0" w:line="240" w:lineRule="auto"/>
              <w:contextualSpacing w:val="0"/>
              <w:rPr/>
            </w:pPr>
            <w:r w:rsidDel="00000000" w:rsidR="00000000" w:rsidRPr="00000000">
              <w:rPr>
                <w:rtl w:val="0"/>
              </w:rPr>
            </w:r>
          </w:p>
        </w:tc>
      </w:tr>
    </w:tbl>
    <w:p w:rsidR="00000000" w:rsidDel="00000000" w:rsidP="00000000" w:rsidRDefault="00000000" w:rsidRPr="00000000">
      <w:pPr>
        <w:pStyle w:val="Heading1"/>
        <w:keepNext w:val="0"/>
        <w:keepLines w:val="0"/>
        <w:widowControl w:val="0"/>
        <w:pBdr/>
        <w:contextualSpacing w:val="0"/>
        <w:rPr>
          <w:rFonts w:ascii="Arial" w:cs="Arial" w:eastAsia="Arial" w:hAnsi="Arial"/>
          <w:sz w:val="22"/>
          <w:szCs w:val="22"/>
        </w:rPr>
      </w:pPr>
      <w:bookmarkStart w:colFirst="0" w:colLast="0" w:name="_19j4m5vyk4e0" w:id="9"/>
      <w:bookmarkEnd w:id="9"/>
      <w:r w:rsidDel="00000000" w:rsidR="00000000" w:rsidRPr="00000000">
        <w:rPr>
          <w:rtl w:val="0"/>
        </w:rPr>
      </w:r>
    </w:p>
    <w:p w:rsidR="00000000" w:rsidDel="00000000" w:rsidP="00000000" w:rsidRDefault="00000000" w:rsidRPr="00000000">
      <w:pPr>
        <w:pStyle w:val="Heading1"/>
        <w:pBdr/>
        <w:contextualSpacing w:val="0"/>
        <w:rPr/>
      </w:pPr>
      <w:bookmarkStart w:colFirst="0" w:colLast="0" w:name="_tlcz5hrfaxvx" w:id="10"/>
      <w:bookmarkEnd w:id="10"/>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pBdr/>
        <w:contextualSpacing w:val="0"/>
        <w:rPr/>
      </w:pPr>
      <w:bookmarkStart w:colFirst="0" w:colLast="0" w:name="_1zflt08gulcy" w:id="11"/>
      <w:bookmarkEnd w:id="11"/>
      <w:r w:rsidDel="00000000" w:rsidR="00000000" w:rsidRPr="00000000">
        <w:rPr>
          <w:rtl w:val="0"/>
        </w:rPr>
      </w:r>
    </w:p>
    <w:p w:rsidR="00000000" w:rsidDel="00000000" w:rsidP="00000000" w:rsidRDefault="00000000" w:rsidRPr="00000000">
      <w:pPr>
        <w:pStyle w:val="Heading1"/>
        <w:pBdr/>
        <w:contextualSpacing w:val="0"/>
        <w:rPr/>
      </w:pPr>
      <w:bookmarkStart w:colFirst="0" w:colLast="0" w:name="_68qwv6f4llwb" w:id="12"/>
      <w:bookmarkEnd w:id="12"/>
      <w:r w:rsidDel="00000000" w:rsidR="00000000" w:rsidRPr="00000000">
        <w:rPr>
          <w:rtl w:val="0"/>
        </w:rPr>
        <w:t xml:space="preserve">Contact Details</w:t>
      </w:r>
    </w:p>
    <w:p w:rsidR="00000000" w:rsidDel="00000000" w:rsidP="00000000" w:rsidRDefault="00000000" w:rsidRPr="00000000">
      <w:pPr>
        <w:pStyle w:val="Heading2"/>
        <w:pBdr/>
        <w:contextualSpacing w:val="0"/>
        <w:rPr/>
      </w:pPr>
      <w:bookmarkStart w:colFirst="0" w:colLast="0" w:name="_1swfzeu7kgkm" w:id="13"/>
      <w:bookmarkEnd w:id="13"/>
      <w:r w:rsidDel="00000000" w:rsidR="00000000" w:rsidRPr="00000000">
        <w:rPr>
          <w:rtl w:val="0"/>
        </w:rPr>
        <w:t xml:space="preserve">Name:</w:t>
      </w:r>
    </w:p>
    <w:tbl>
      <w:tblPr>
        <w:tblStyle w:val="Table7"/>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Bdr/>
              <w:spacing w:before="0" w:line="240" w:lineRule="auto"/>
              <w:contextualSpacing w:val="0"/>
              <w:rPr/>
            </w:pPr>
            <w:r w:rsidDel="00000000" w:rsidR="00000000" w:rsidRPr="00000000">
              <w:rPr>
                <w:rtl w:val="0"/>
              </w:rPr>
            </w:r>
          </w:p>
        </w:tc>
      </w:tr>
    </w:tbl>
    <w:p w:rsidR="00000000" w:rsidDel="00000000" w:rsidP="00000000" w:rsidRDefault="00000000" w:rsidRPr="00000000">
      <w:pPr>
        <w:pStyle w:val="Heading2"/>
        <w:pBdr/>
        <w:contextualSpacing w:val="0"/>
        <w:rPr/>
      </w:pPr>
      <w:bookmarkStart w:colFirst="0" w:colLast="0" w:name="_vz845uu2wwjx" w:id="14"/>
      <w:bookmarkEnd w:id="14"/>
      <w:r w:rsidDel="00000000" w:rsidR="00000000" w:rsidRPr="00000000">
        <w:rPr>
          <w:rtl w:val="0"/>
        </w:rPr>
        <w:t xml:space="preserve">Email:</w:t>
      </w:r>
    </w:p>
    <w:tbl>
      <w:tblPr>
        <w:tblStyle w:val="Table8"/>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Bdr/>
              <w:spacing w:before="0" w:line="240" w:lineRule="auto"/>
              <w:contextualSpacing w:val="0"/>
              <w:rPr/>
            </w:pPr>
            <w:r w:rsidDel="00000000" w:rsidR="00000000" w:rsidRPr="00000000">
              <w:rPr>
                <w:rtl w:val="0"/>
              </w:rPr>
            </w:r>
          </w:p>
        </w:tc>
      </w:tr>
    </w:tbl>
    <w:p w:rsidR="00000000" w:rsidDel="00000000" w:rsidP="00000000" w:rsidRDefault="00000000" w:rsidRPr="00000000">
      <w:pPr>
        <w:pStyle w:val="Heading2"/>
        <w:pBdr/>
        <w:contextualSpacing w:val="0"/>
        <w:rPr/>
      </w:pPr>
      <w:bookmarkStart w:colFirst="0" w:colLast="0" w:name="_ud5jxgegc1nz" w:id="15"/>
      <w:bookmarkEnd w:id="15"/>
      <w:r w:rsidDel="00000000" w:rsidR="00000000" w:rsidRPr="00000000">
        <w:rPr>
          <w:rtl w:val="0"/>
        </w:rPr>
        <w:t xml:space="preserve">Phone:</w:t>
      </w:r>
    </w:p>
    <w:tbl>
      <w:tblPr>
        <w:tblStyle w:val="Table9"/>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Bdr/>
              <w:spacing w:before="0" w:line="240" w:lineRule="auto"/>
              <w:contextualSpacing w:val="0"/>
              <w:rPr/>
            </w:pPr>
            <w:r w:rsidDel="00000000" w:rsidR="00000000" w:rsidRPr="00000000">
              <w:rPr>
                <w:rtl w:val="0"/>
              </w:rPr>
            </w:r>
          </w:p>
        </w:tc>
      </w:tr>
    </w:tbl>
    <w:p w:rsidR="00000000" w:rsidDel="00000000" w:rsidP="00000000" w:rsidRDefault="00000000" w:rsidRPr="00000000">
      <w:pPr>
        <w:pStyle w:val="Heading2"/>
        <w:pBdr/>
        <w:contextualSpacing w:val="0"/>
        <w:rPr/>
      </w:pPr>
      <w:bookmarkStart w:colFirst="0" w:colLast="0" w:name="_jldo1ki91khc" w:id="16"/>
      <w:bookmarkEnd w:id="16"/>
      <w:r w:rsidDel="00000000" w:rsidR="00000000" w:rsidRPr="00000000">
        <w:rPr>
          <w:rtl w:val="0"/>
        </w:rPr>
        <w:t xml:space="preserve">Position: </w:t>
      </w:r>
    </w:p>
    <w:tbl>
      <w:tblPr>
        <w:tblStyle w:val="Table10"/>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Bdr/>
              <w:spacing w:before="0" w:line="240" w:lineRule="auto"/>
              <w:contextualSpacing w:val="0"/>
              <w:rPr/>
            </w:pPr>
            <w:r w:rsidDel="00000000" w:rsidR="00000000" w:rsidRPr="00000000">
              <w:rPr>
                <w:rtl w:val="0"/>
              </w:rPr>
            </w:r>
          </w:p>
        </w:tc>
      </w:tr>
    </w:tbl>
    <w:p w:rsidR="00000000" w:rsidDel="00000000" w:rsidP="00000000" w:rsidRDefault="00000000" w:rsidRPr="00000000">
      <w:pPr>
        <w:pStyle w:val="Heading1"/>
        <w:keepNext w:val="0"/>
        <w:keepLines w:val="0"/>
        <w:widowControl w:val="0"/>
        <w:pBdr/>
        <w:contextualSpacing w:val="0"/>
        <w:rPr/>
      </w:pPr>
      <w:bookmarkStart w:colFirst="0" w:colLast="0" w:name="_9qqlat8k9j70" w:id="17"/>
      <w:bookmarkEnd w:id="1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keepNext w:val="0"/>
        <w:keepLines w:val="0"/>
        <w:widowControl w:val="0"/>
        <w:pBdr/>
        <w:contextualSpacing w:val="0"/>
        <w:rPr/>
      </w:pPr>
      <w:bookmarkStart w:colFirst="0" w:colLast="0" w:name="_da2lk4ehldx3" w:id="18"/>
      <w:bookmarkEnd w:id="18"/>
      <w:r w:rsidDel="00000000" w:rsidR="00000000" w:rsidRPr="00000000">
        <w:rPr>
          <w:rtl w:val="0"/>
        </w:rPr>
      </w:r>
    </w:p>
    <w:p w:rsidR="00000000" w:rsidDel="00000000" w:rsidP="00000000" w:rsidRDefault="00000000" w:rsidRPr="00000000">
      <w:pPr>
        <w:pStyle w:val="Heading1"/>
        <w:keepNext w:val="0"/>
        <w:keepLines w:val="0"/>
        <w:widowControl w:val="0"/>
        <w:pBdr/>
        <w:contextualSpacing w:val="0"/>
        <w:jc w:val="both"/>
        <w:rPr/>
      </w:pPr>
      <w:bookmarkStart w:colFirst="0" w:colLast="0" w:name="_c9mva34lviub" w:id="19"/>
      <w:bookmarkEnd w:id="19"/>
      <w:r w:rsidDel="00000000" w:rsidR="00000000" w:rsidRPr="00000000">
        <w:rPr>
          <w:rtl w:val="0"/>
        </w:rPr>
        <w:t xml:space="preserve">Full Proposal Details:</w:t>
      </w:r>
    </w:p>
    <w:p w:rsidR="00000000" w:rsidDel="00000000" w:rsidP="00000000" w:rsidRDefault="00000000" w:rsidRPr="00000000">
      <w:pPr>
        <w:pStyle w:val="Heading2"/>
        <w:keepNext w:val="0"/>
        <w:keepLines w:val="0"/>
        <w:widowControl w:val="0"/>
        <w:pBdr/>
        <w:contextualSpacing w:val="0"/>
        <w:jc w:val="both"/>
        <w:rPr/>
      </w:pPr>
      <w:bookmarkStart w:colFirst="0" w:colLast="0" w:name="_hkism1pv1owy" w:id="20"/>
      <w:bookmarkEnd w:id="20"/>
      <w:r w:rsidDel="00000000" w:rsidR="00000000" w:rsidRPr="00000000">
        <w:rPr>
          <w:rtl w:val="0"/>
        </w:rPr>
        <w:t xml:space="preserve">Facilities:</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Please describe the facilities (both physical and other, eg internet access for non-students) available for the event, please include measurements of rooms, access routes and room capacities. Photos and floorplans appreciated.</w:t>
      </w:r>
    </w:p>
    <w:tbl>
      <w:tblPr>
        <w:tblStyle w:val="Table1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t xml:space="preserve">(Please give full venue address in this section)</w:t>
            </w:r>
          </w:p>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tc>
      </w:tr>
    </w:tbl>
    <w:p w:rsidR="00000000" w:rsidDel="00000000" w:rsidP="00000000" w:rsidRDefault="00000000" w:rsidRPr="00000000">
      <w:pPr>
        <w:keepNext w:val="0"/>
        <w:keepLines w:val="0"/>
        <w:widowControl w:val="0"/>
        <w:pBdr/>
        <w:contextualSpacing w:val="0"/>
        <w:jc w:val="both"/>
        <w:rPr/>
      </w:pPr>
      <w:r w:rsidDel="00000000" w:rsidR="00000000" w:rsidRPr="00000000">
        <w:rPr>
          <w:rtl w:val="0"/>
        </w:rPr>
      </w:r>
    </w:p>
    <w:p w:rsidR="00000000" w:rsidDel="00000000" w:rsidP="00000000" w:rsidRDefault="00000000" w:rsidRPr="00000000">
      <w:pPr>
        <w:pStyle w:val="Heading2"/>
        <w:keepNext w:val="0"/>
        <w:keepLines w:val="0"/>
        <w:widowControl w:val="0"/>
        <w:pBdr/>
        <w:contextualSpacing w:val="0"/>
        <w:jc w:val="both"/>
        <w:rPr/>
      </w:pPr>
      <w:bookmarkStart w:colFirst="0" w:colLast="0" w:name="_3zsf319ru9pt" w:id="21"/>
      <w:bookmarkEnd w:id="21"/>
      <w:r w:rsidDel="00000000" w:rsidR="00000000" w:rsidRPr="00000000">
        <w:rPr>
          <w:rtl w:val="0"/>
        </w:rPr>
        <w:t xml:space="preserve">Budget:</w:t>
      </w:r>
    </w:p>
    <w:p w:rsidR="00000000" w:rsidDel="00000000" w:rsidP="00000000" w:rsidRDefault="00000000" w:rsidRPr="00000000">
      <w:pPr>
        <w:pBdr/>
        <w:contextualSpacing w:val="0"/>
        <w:rPr/>
      </w:pPr>
      <w:r w:rsidDel="00000000" w:rsidR="00000000" w:rsidRPr="00000000">
        <w:rPr>
          <w:rtl w:val="0"/>
        </w:rPr>
        <w:t xml:space="preserve">Please provide a breakdown of </w:t>
      </w:r>
      <w:r w:rsidDel="00000000" w:rsidR="00000000" w:rsidRPr="00000000">
        <w:rPr>
          <w:u w:val="single"/>
          <w:rtl w:val="0"/>
        </w:rPr>
        <w:t xml:space="preserve">venue costs</w:t>
      </w:r>
      <w:r w:rsidDel="00000000" w:rsidR="00000000" w:rsidRPr="00000000">
        <w:rPr>
          <w:rtl w:val="0"/>
        </w:rPr>
        <w:t xml:space="preserve"> expected for the event (especially room hire and portering costs). Actual quotes will stand you in better stead for selection than estimates (we need to see proof they are an actual quote). For the conference we expect venue hire costs and portering to be less than £1000 - generally these can be booked free through the Union.</w:t>
      </w:r>
    </w:p>
    <w:tbl>
      <w:tblPr>
        <w:tblStyle w:val="Table1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tc>
      </w:tr>
    </w:tbl>
    <w:p w:rsidR="00000000" w:rsidDel="00000000" w:rsidP="00000000" w:rsidRDefault="00000000" w:rsidRPr="00000000">
      <w:pPr>
        <w:keepNext w:val="0"/>
        <w:keepLines w:val="0"/>
        <w:widowControl w:val="0"/>
        <w:pBdr/>
        <w:contextualSpacing w:val="0"/>
        <w:jc w:val="both"/>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provide a breakdown of </w:t>
      </w:r>
      <w:r w:rsidDel="00000000" w:rsidR="00000000" w:rsidRPr="00000000">
        <w:rPr>
          <w:u w:val="single"/>
          <w:rtl w:val="0"/>
        </w:rPr>
        <w:t xml:space="preserve">catering costs </w:t>
      </w:r>
      <w:r w:rsidDel="00000000" w:rsidR="00000000" w:rsidRPr="00000000">
        <w:rPr>
          <w:rtl w:val="0"/>
        </w:rPr>
        <w:t xml:space="preserve">expected for the event (for a buffet style lunch and tea/coffee provisions). Menus available from your college caterers appreciated. A breakdown of per person, per item costs is best.</w:t>
      </w:r>
    </w:p>
    <w:tbl>
      <w:tblPr>
        <w:tblStyle w:val="Table1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tc>
      </w:tr>
    </w:tbl>
    <w:p w:rsidR="00000000" w:rsidDel="00000000" w:rsidP="00000000" w:rsidRDefault="00000000" w:rsidRPr="00000000">
      <w:pPr>
        <w:keepNext w:val="0"/>
        <w:keepLines w:val="0"/>
        <w:widowControl w:val="0"/>
        <w:pBdr/>
        <w:contextualSpacing w:val="0"/>
        <w:jc w:val="both"/>
        <w:rPr/>
      </w:pPr>
      <w:r w:rsidDel="00000000" w:rsidR="00000000" w:rsidRPr="00000000">
        <w:rPr>
          <w:rtl w:val="0"/>
        </w:rPr>
      </w:r>
    </w:p>
    <w:p w:rsidR="00000000" w:rsidDel="00000000" w:rsidP="00000000" w:rsidRDefault="00000000" w:rsidRPr="00000000">
      <w:pPr>
        <w:pStyle w:val="Heading2"/>
        <w:pBdr/>
        <w:contextualSpacing w:val="0"/>
        <w:jc w:val="both"/>
        <w:rPr/>
      </w:pPr>
      <w:bookmarkStart w:colFirst="0" w:colLast="0" w:name="_ckuj3ssibblt" w:id="22"/>
      <w:bookmarkEnd w:id="22"/>
      <w:r w:rsidDel="00000000" w:rsidR="00000000" w:rsidRPr="00000000">
        <w:rPr>
          <w:rtl w:val="0"/>
        </w:rPr>
        <w:t xml:space="preserve">Transport:</w:t>
      </w:r>
    </w:p>
    <w:p w:rsidR="00000000" w:rsidDel="00000000" w:rsidP="00000000" w:rsidRDefault="00000000" w:rsidRPr="00000000">
      <w:pPr>
        <w:pBdr/>
        <w:spacing w:before="0" w:lineRule="auto"/>
        <w:contextualSpacing w:val="0"/>
        <w:rPr/>
      </w:pPr>
      <w:r w:rsidDel="00000000" w:rsidR="00000000" w:rsidRPr="00000000">
        <w:rPr>
          <w:rtl w:val="0"/>
        </w:rPr>
        <w:t xml:space="preserve">Please describe in details the transport facilities in the area around the proposed location. This includes local public transport and major transport routes in (stations &amp; airports), approximate times to and from stations to venue are appreciated.</w:t>
      </w:r>
    </w:p>
    <w:tbl>
      <w:tblPr>
        <w:tblStyle w:val="Table14"/>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tc>
      </w:tr>
    </w:tbl>
    <w:p w:rsidR="00000000" w:rsidDel="00000000" w:rsidP="00000000" w:rsidRDefault="00000000" w:rsidRPr="00000000">
      <w:pPr>
        <w:pStyle w:val="Heading2"/>
        <w:keepNext w:val="0"/>
        <w:keepLines w:val="0"/>
        <w:widowControl w:val="0"/>
        <w:pBdr/>
        <w:contextualSpacing w:val="0"/>
        <w:jc w:val="both"/>
        <w:rPr/>
      </w:pPr>
      <w:bookmarkStart w:colFirst="0" w:colLast="0" w:name="_zbf92xxp6bo8" w:id="23"/>
      <w:bookmarkEnd w:id="23"/>
      <w:r w:rsidDel="00000000" w:rsidR="00000000" w:rsidRPr="00000000">
        <w:rPr>
          <w:rtl w:val="0"/>
        </w:rPr>
      </w:r>
    </w:p>
    <w:p w:rsidR="00000000" w:rsidDel="00000000" w:rsidP="00000000" w:rsidRDefault="00000000" w:rsidRPr="00000000">
      <w:pPr>
        <w:pStyle w:val="Heading2"/>
        <w:keepNext w:val="0"/>
        <w:keepLines w:val="0"/>
        <w:widowControl w:val="0"/>
        <w:pBdr/>
        <w:contextualSpacing w:val="0"/>
        <w:jc w:val="both"/>
        <w:rPr/>
      </w:pPr>
      <w:bookmarkStart w:colFirst="0" w:colLast="0" w:name="_3plq6ge5ghnv" w:id="24"/>
      <w:bookmarkEnd w:id="24"/>
      <w:r w:rsidDel="00000000" w:rsidR="00000000" w:rsidRPr="00000000">
        <w:rPr>
          <w:rtl w:val="0"/>
        </w:rPr>
        <w:t xml:space="preserve">Social:</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Please provide a description and estimated cost of multiple local venues that could be suitable for the Saturday night social. Photos appreciated. The social sees around 100-150 delegates and doesn’t need to be formal (in 2017 we booked out a pie shop).</w:t>
      </w:r>
    </w:p>
    <w:tbl>
      <w:tblPr>
        <w:tblStyle w:val="Table1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firstLine="0"/>
              <w:contextualSpacing w:val="0"/>
              <w:jc w:val="both"/>
              <w:rPr/>
            </w:pPr>
            <w:r w:rsidDel="00000000" w:rsidR="00000000" w:rsidRPr="00000000">
              <w:rPr>
                <w:rtl w:val="0"/>
              </w:rPr>
            </w:r>
          </w:p>
        </w:tc>
      </w:tr>
    </w:tbl>
    <w:p w:rsidR="00000000" w:rsidDel="00000000" w:rsidP="00000000" w:rsidRDefault="00000000" w:rsidRPr="00000000">
      <w:pPr>
        <w:keepNext w:val="0"/>
        <w:keepLines w:val="0"/>
        <w:widowControl w:val="0"/>
        <w:pBdr/>
        <w:contextualSpacing w:val="0"/>
        <w:rPr/>
      </w:pPr>
      <w:r w:rsidDel="00000000" w:rsidR="00000000" w:rsidRPr="00000000">
        <w:rPr>
          <w:rtl w:val="0"/>
        </w:rPr>
      </w:r>
    </w:p>
    <w:sectPr>
      <w:headerReference r:id="rId14" w:type="default"/>
      <w:foot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contextualSpacing w:val="0"/>
      <w:jc w:val="center"/>
      <w:rPr/>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ukseds.org/conference2013/" TargetMode="External"/><Relationship Id="rId10" Type="http://schemas.openxmlformats.org/officeDocument/2006/relationships/hyperlink" Target="http://ukseds.org/nssc2014/" TargetMode="External"/><Relationship Id="rId13" Type="http://schemas.openxmlformats.org/officeDocument/2006/relationships/hyperlink" Target="mailto:events@ukseds.org" TargetMode="External"/><Relationship Id="rId12" Type="http://schemas.openxmlformats.org/officeDocument/2006/relationships/hyperlink" Target="https://docs.google.com/document/d/1jrPuGBfEnNc1JXEapVUDVLF7KhWzHQLKPRcNlosD2yI/edit?usp=sharin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ukseds.org/nssc2015/"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image" Target="media/image01.png"/><Relationship Id="rId6" Type="http://schemas.openxmlformats.org/officeDocument/2006/relationships/hyperlink" Target="mailto:events@ukseds.org" TargetMode="External"/><Relationship Id="rId7" Type="http://schemas.openxmlformats.org/officeDocument/2006/relationships/hyperlink" Target="http://ukseds.org/nssc2017/" TargetMode="External"/><Relationship Id="rId8" Type="http://schemas.openxmlformats.org/officeDocument/2006/relationships/hyperlink" Target="http://ukseds.org/nssc2016/" TargetMode="External"/></Relationships>
</file>